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10566400</wp:posOffset>
            </wp:positionV>
            <wp:extent cx="495300" cy="292100"/>
            <wp:effectExtent l="0" t="0" r="0" b="1270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t>醴陵市201</w:t>
      </w:r>
      <w:r>
        <w:rPr>
          <w:rFonts w:hint="eastAsia" w:ascii="黑体" w:hAnsi="黑体" w:eastAsia="黑体"/>
          <w:sz w:val="36"/>
          <w:szCs w:val="36"/>
        </w:rPr>
        <w:t>9</w:t>
      </w:r>
      <w:r>
        <w:rPr>
          <w:rFonts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</w:rPr>
        <w:t>下</w:t>
      </w:r>
      <w:r>
        <w:rPr>
          <w:rFonts w:ascii="黑体" w:hAnsi="黑体" w:eastAsia="黑体"/>
          <w:sz w:val="36"/>
          <w:szCs w:val="36"/>
        </w:rPr>
        <w:t>学期期末质量检测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九</w:t>
      </w:r>
      <w:r>
        <w:rPr>
          <w:rFonts w:ascii="黑体" w:hAnsi="黑体" w:eastAsia="黑体"/>
          <w:sz w:val="36"/>
          <w:szCs w:val="36"/>
        </w:rPr>
        <w:t>年级数学参考答案</w:t>
      </w:r>
    </w:p>
    <w:p>
      <w:pPr>
        <w:widowControl/>
        <w:autoSpaceDE w:val="0"/>
        <w:adjustRightInd w:val="0"/>
        <w:snapToGrid w:val="0"/>
        <w:spacing w:after="240" w:line="200" w:lineRule="atLeast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rFonts w:hint="eastAsia" w:ascii="宋体" w:hAnsi="宋体"/>
          <w:b/>
          <w:sz w:val="24"/>
        </w:rPr>
        <w:t>请老师们在</w:t>
      </w:r>
      <w:r>
        <w:rPr>
          <w:rFonts w:hint="eastAsia" w:ascii="宋体" w:hAnsi="宋体"/>
          <w:b/>
          <w:sz w:val="24"/>
        </w:rPr>
        <w:drawing>
          <wp:inline distT="0" distB="0" distL="0" distR="0">
            <wp:extent cx="1651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4"/>
        </w:rPr>
        <w:t>阅卷前务必做题并仔细斟酌一下</w:t>
      </w:r>
      <w:r>
        <w:rPr>
          <w:rFonts w:hint="eastAsia" w:ascii="宋体" w:hAnsi="宋体" w:cs="宋体"/>
          <w:kern w:val="0"/>
          <w:sz w:val="24"/>
        </w:rPr>
        <w:t>）</w:t>
      </w:r>
    </w:p>
    <w:p>
      <w:pPr>
        <w:rPr>
          <w:rFonts w:ascii="Times New Roman" w:hAnsi="Times New Roman"/>
          <w:b/>
        </w:rPr>
      </w:pPr>
      <w:r>
        <w:rPr>
          <w:b/>
        </w:rPr>
        <w:t>一</w:t>
      </w:r>
      <w:r>
        <w:rPr>
          <w:rFonts w:ascii="Times New Roman" w:hAnsi="Times New Roman"/>
          <w:b/>
        </w:rPr>
        <w:t>．选择题（每小题</w:t>
      </w:r>
      <w:r>
        <w:rPr>
          <w:rFonts w:hint="eastAsia" w:ascii="Times New Roman" w:hAnsi="Times New Roman"/>
          <w:b/>
        </w:rPr>
        <w:t>4</w:t>
      </w:r>
      <w:r>
        <w:rPr>
          <w:rFonts w:ascii="Times New Roman" w:hAnsi="Times New Roman"/>
          <w:b/>
        </w:rPr>
        <w:t>分，共</w:t>
      </w:r>
      <w:r>
        <w:rPr>
          <w:rFonts w:hint="eastAsia" w:ascii="Times New Roman" w:hAnsi="Times New Roman"/>
          <w:b/>
        </w:rPr>
        <w:t>4</w:t>
      </w:r>
      <w:r>
        <w:rPr>
          <w:rFonts w:ascii="Times New Roman" w:hAnsi="Times New Roman"/>
          <w:b/>
        </w:rPr>
        <w:t>0分）</w:t>
      </w:r>
    </w:p>
    <w:tbl>
      <w:tblPr>
        <w:tblStyle w:val="6"/>
        <w:tblpPr w:leftFromText="180" w:rightFromText="180" w:vertAnchor="text" w:horzAnchor="margin" w:tblpY="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Ｃ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21590" cy="20320"/>
                  <wp:effectExtent l="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C</w:t>
            </w:r>
          </w:p>
        </w:tc>
      </w:tr>
    </w:tbl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二．填空题（每小题</w:t>
      </w:r>
      <w:r>
        <w:rPr>
          <w:rFonts w:hint="eastAsia" w:ascii="Times New Roman" w:hAnsi="Times New Roman"/>
          <w:b/>
        </w:rPr>
        <w:t>4</w:t>
      </w:r>
      <w:r>
        <w:rPr>
          <w:rFonts w:ascii="Times New Roman" w:hAnsi="Times New Roman"/>
          <w:b/>
        </w:rPr>
        <w:t>分，共</w:t>
      </w:r>
      <w:r>
        <w:rPr>
          <w:rFonts w:hint="eastAsia" w:ascii="Times New Roman" w:hAnsi="Times New Roman"/>
          <w:b/>
        </w:rPr>
        <w:t>32</w:t>
      </w:r>
      <w:r>
        <w:rPr>
          <w:rFonts w:ascii="Times New Roman" w:hAnsi="Times New Roman"/>
          <w:b/>
        </w:rPr>
        <w:t>分）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680"/>
        <w:gridCol w:w="780"/>
        <w:gridCol w:w="1182"/>
        <w:gridCol w:w="821"/>
        <w:gridCol w:w="1069"/>
        <w:gridCol w:w="1008"/>
        <w:gridCol w:w="1020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题号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12700" cy="12700"/>
                  <wp:effectExtent l="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hint="eastAsia" w:ascii="Times New Roman" w:hAnsi="Times New Roman"/>
                <w:color w:val="FFFFFF"/>
                <w:sz w:val="4"/>
              </w:rPr>
              <w:t>[来源:Z_xx_k.Com]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答案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相等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25" o:spt="75" alt="学科网(www.zxxk.com)--教育资源门户，提供试卷、教案、课件、论文、素材及各类教学资源下载，还有大量而丰富的教学相关资讯！" type="#_x0000_t75" style="height:31.5pt;width:18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26" o:spt="75" alt="学科网(www.zxxk.com)--教育资源门户，提供试卷、教案、课件、论文、素材及各类教学资源下载，还有大量而丰富的教学相关资讯！" type="#_x0000_t75" style="height:31.5pt;width:12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24"/>
              </w:rPr>
              <w:object>
                <v:shape id="_x0000_i1027" o:spt="75" alt="学科网(www.zxxk.com)--教育资源门户，提供试卷、教案、课件、论文、素材及各类教学资源下载，还有大量而丰富的教学相关资讯！" type="#_x0000_t75" style="height:31.5pt;width:15.7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4">
                  <o:LockedField>false</o:LockedField>
                </o:OLEObject>
              </w:objec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（2，-2）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>
              <w:rPr>
                <w:rFonts w:hint="eastAsia"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8"/>
              </w:rPr>
              <w:object>
                <v:shape id="_x0000_i1028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6">
                  <o:LockedField>false</o:LockedField>
                </o:OLEObject>
              </w:object>
            </w:r>
          </w:p>
        </w:tc>
      </w:tr>
    </w:tbl>
    <w:p/>
    <w:p>
      <w:r>
        <w:t>三．解答题</w:t>
      </w:r>
    </w:p>
    <w:p>
      <w:pPr>
        <w:rPr>
          <w:b/>
        </w:rPr>
      </w:pPr>
      <w:r>
        <w:rPr>
          <w:b/>
        </w:rPr>
        <w:t xml:space="preserve">19. </w:t>
      </w:r>
      <w:r>
        <w:rPr>
          <w:rFonts w:hint="eastAsia"/>
          <w:b/>
        </w:rPr>
        <w:t>（本题10分）</w:t>
      </w:r>
    </w:p>
    <w:p>
      <w:r>
        <w:rPr>
          <w:rFonts w:hint="eastAsia"/>
        </w:rPr>
        <w:t>（1）解：原式</w:t>
      </w:r>
      <w:r>
        <w:rPr>
          <w:position w:val="-2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1.5pt;width:67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ascii="宋体" w:hAnsi="宋体"/>
          <w:sz w:val="24"/>
        </w:rPr>
        <w:t>…</w:t>
      </w:r>
      <w:r>
        <w:rPr>
          <w:rFonts w:hint="eastAsia"/>
        </w:rPr>
        <w:t>（每算对一个运算计1分，全对计3分）</w:t>
      </w:r>
    </w:p>
    <w:p>
      <w:pPr>
        <w:rPr>
          <w:rFonts w:ascii="Times New Roman" w:hAnsi="Times New Roman"/>
        </w:rPr>
      </w:pPr>
      <w:r>
        <w:rPr>
          <w:rFonts w:hint="eastAsia"/>
        </w:rPr>
        <w:t xml:space="preserve">          </w:t>
      </w:r>
      <w:r>
        <w:rPr>
          <w:rFonts w:ascii="Times New Roman" w:hAnsi="Times New Roman"/>
        </w:rPr>
        <w:t xml:space="preserve">    =4 </w:t>
      </w:r>
      <w:r>
        <w:rPr>
          <w:rFonts w:ascii="Times New Roman" w:hAnsi="Times New Roman"/>
          <w:sz w:val="24"/>
        </w:rPr>
        <w:t>………</w:t>
      </w:r>
      <w:r>
        <w:rPr>
          <w:rFonts w:ascii="Times New Roman" w:hAnsi="Times New Roman"/>
        </w:rPr>
        <w:t>5分</w:t>
      </w:r>
    </w:p>
    <w:p>
      <w:r>
        <w:rPr>
          <w:rFonts w:hint="eastAsia"/>
        </w:rPr>
        <w:t>（2）</w:t>
      </w:r>
      <w:r>
        <w:rPr>
          <w:position w:val="-12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9.5pt;width:109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 xml:space="preserve">5分（写对求根公式计3分）   </w:t>
      </w:r>
    </w:p>
    <w:p>
      <w:pPr>
        <w:rPr>
          <w:b/>
        </w:rPr>
      </w:pPr>
      <w:r>
        <w:rPr>
          <w:rFonts w:ascii="Times New Roman" w:hAnsi="Times New Roman"/>
        </w:rPr>
        <w:t>20、</w:t>
      </w:r>
      <w:r>
        <w:rPr>
          <w:rFonts w:hint="eastAsia"/>
          <w:b/>
        </w:rPr>
        <w:t>（本题8分）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（1）100   （2）足球40人，其它10人，图略 （3）144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，（4</w:t>
      </w:r>
      <w:r>
        <w:rPr>
          <w:rFonts w:ascii="Times New Roman" w:hAnsi="Times New Roman"/>
        </w:rPr>
        <w:drawing>
          <wp:inline distT="0" distB="0" distL="0" distR="0">
            <wp:extent cx="2413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）600人</w:t>
      </w:r>
      <w:r>
        <w:rPr>
          <w:rFonts w:hint="eastAsia" w:ascii="Times New Roman" w:hAnsi="Times New Roman"/>
        </w:rPr>
        <w:t>（每小题2分）</w:t>
      </w:r>
    </w:p>
    <w:p>
      <w:pPr>
        <w:pStyle w:val="9"/>
        <w:numPr>
          <w:ilvl w:val="0"/>
          <w:numId w:val="0"/>
        </w:numPr>
      </w:pP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>21、</w:t>
      </w:r>
      <w:r>
        <w:rPr>
          <w:rFonts w:hint="eastAsia"/>
          <w:b/>
        </w:rPr>
        <w:t>（本题8分）</w:t>
      </w:r>
      <w:r>
        <w:rPr>
          <w:rFonts w:eastAsia="宋体"/>
        </w:rPr>
        <w:t>（1）10</w:t>
      </w:r>
      <w:r>
        <w:rPr>
          <w:rFonts w:eastAsia="宋体"/>
        </w:rPr>
        <w:drawing>
          <wp:inline distT="0" distB="0" distL="0" distR="0">
            <wp:extent cx="1397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</w:rPr>
        <w:t xml:space="preserve">%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4分（给出正确的方程计2分）</w:t>
      </w:r>
      <w:r>
        <w:rPr>
          <w:rFonts w:eastAsia="宋体"/>
        </w:rPr>
        <w:t xml:space="preserve"> </w:t>
      </w:r>
    </w:p>
    <w:p>
      <w:pPr>
        <w:pStyle w:val="9"/>
        <w:numPr>
          <w:ilvl w:val="0"/>
          <w:numId w:val="0"/>
        </w:numPr>
        <w:ind w:firstLine="1260" w:firstLineChars="600"/>
      </w:pPr>
      <w:r>
        <w:rPr>
          <w:rFonts w:eastAsia="宋体"/>
        </w:rPr>
        <w:t xml:space="preserve"> （2）3327.5万元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8分（列对算式计2分）</w:t>
      </w:r>
    </w:p>
    <w:p>
      <w:pPr>
        <w:pStyle w:val="9"/>
        <w:numPr>
          <w:ilvl w:val="0"/>
          <w:numId w:val="0"/>
        </w:numPr>
      </w:pPr>
    </w:p>
    <w:p>
      <w:pPr>
        <w:pStyle w:val="9"/>
        <w:numPr>
          <w:ilvl w:val="0"/>
          <w:numId w:val="0"/>
        </w:numPr>
      </w:pPr>
      <w:r>
        <w:rPr>
          <w:rFonts w:hint="eastAsia"/>
        </w:rPr>
        <w:t>22、</w:t>
      </w:r>
      <w:r>
        <w:rPr>
          <w:rFonts w:hint="eastAsia"/>
          <w:b/>
        </w:rPr>
        <w:t>（本题8分）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>（1）如图，设</w:t>
      </w:r>
      <w:r>
        <w:rPr>
          <w:rFonts w:eastAsia="宋体"/>
          <w:i/>
        </w:rPr>
        <w:t>AB</w:t>
      </w:r>
      <w:r>
        <w:rPr>
          <w:rFonts w:eastAsia="宋体"/>
        </w:rPr>
        <w:t>为</w:t>
      </w:r>
      <w:r>
        <w:rPr>
          <w:rFonts w:eastAsia="宋体"/>
          <w:i/>
        </w:rPr>
        <w:t>x</w:t>
      </w:r>
      <w:r>
        <w:rPr>
          <w:rFonts w:eastAsia="宋体"/>
        </w:rPr>
        <w:t>．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  <w:position w:val="-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eastAsia="宋体"/>
        </w:rPr>
        <w:t>中，</w:t>
      </w:r>
      <m:oMath>
        <m:r>
          <m:rPr>
            <m:sty m:val="p"/>
          </m:rPr>
          <w:rPr>
            <w:rFonts w:ascii="Cambria Math" w:hAnsi="Cambria Math" w:eastAsia="宋体"/>
          </w:rPr>
          <m:t>∠AFB=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</w:rPr>
              <m:t>45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</w:rPr>
              <m:t>°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eastAsia="宋体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eastAsia="宋体"/>
          <w:position w:val="-6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2.75pt;width:61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eastAsia="宋体"/>
        </w:rPr>
        <w:t>，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eastAsia="宋体"/>
          <w:position w:val="-6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2.75pt;width:103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eastAsia="宋体"/>
        </w:rPr>
        <w:t>，在</w:t>
      </w:r>
      <w:r>
        <w:rPr>
          <w:rFonts w:eastAsia="宋体"/>
          <w:position w:val="-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eastAsia="宋体"/>
        </w:rPr>
        <w:t>中，</w:t>
      </w:r>
      <m:oMath>
        <m:r>
          <m:rPr>
            <m:sty m:val="p"/>
          </m:rPr>
          <w:rPr>
            <w:rFonts w:ascii="Cambria Math" w:hAnsi="Cambria Math" w:eastAsia="宋体"/>
          </w:rPr>
          <m:t>∠AEM=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</w:rPr>
              <m:t>22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</w:rPr>
              <m:t>°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eastAsia="宋体"/>
        </w:rPr>
        <w:t>，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  <w:position w:val="-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2.75pt;width:152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eastAsia="宋体"/>
        </w:rPr>
        <w:t>，</w:t>
      </w:r>
      <m:oMath>
        <m:func>
          <m:funcPr>
            <m:ctrlPr>
              <w:rPr>
                <w:rFonts w:ascii="Cambria Math" w:hAnsi="Cambria Math" w:eastAsia="宋体" w:cs="宋体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eastAsia="宋体" w:cs="宋体"/>
              </w:rPr>
              <m:t>tan</m:t>
            </m:r>
            <m:ctrlPr>
              <w:rPr>
                <w:rFonts w:ascii="Cambria Math" w:hAnsi="Cambria Math" w:eastAsia="宋体" w:cs="宋体"/>
              </w:rPr>
            </m:ctrlPr>
          </m:fName>
          <m:e>
            <m:sSup>
              <m:sSupPr>
                <m:ctrlPr>
                  <w:rPr>
                    <w:rFonts w:ascii="Cambria Math" w:hAnsi="Cambria Math" w:eastAsia="宋体" w:cs="宋体"/>
                    <w:i/>
                  </w:rPr>
                </m:ctrlPr>
              </m:sSupPr>
              <m:e>
                <m:r>
                  <w:rPr>
                    <w:rFonts w:ascii="Cambria Math" w:hAnsi="Cambria Math" w:eastAsia="宋体" w:cs="宋体"/>
                  </w:rPr>
                  <m:t>22</m:t>
                </m:r>
                <m:ctrlPr>
                  <w:rPr>
                    <w:rFonts w:ascii="Cambria Math" w:hAnsi="Cambria Math" w:eastAsia="宋体" w:cs="宋体"/>
                    <w:i/>
                  </w:rPr>
                </m:ctrlPr>
              </m:e>
              <m:sup>
                <m:r>
                  <w:rPr>
                    <w:rFonts w:ascii="Cambria Math" w:hAnsi="Cambria Math" w:eastAsia="宋体" w:cs="宋体"/>
                  </w:rPr>
                  <m:t>°</m:t>
                </m:r>
                <m:ctrlPr>
                  <w:rPr>
                    <w:rFonts w:ascii="Cambria Math" w:hAnsi="Cambria Math" w:eastAsia="宋体" w:cs="宋体"/>
                    <w:i/>
                  </w:rPr>
                </m:ctrlPr>
              </m:sup>
            </m:sSup>
            <m:ctrlPr>
              <w:rPr>
                <w:rFonts w:ascii="Cambria Math" w:hAnsi="Cambria Math" w:eastAsia="宋体" w:cs="宋体"/>
              </w:rPr>
            </m:ctrlPr>
          </m:e>
        </m:func>
        <m:r>
          <m:rPr>
            <m:sty m:val="p"/>
          </m:rP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</w:rPr>
              <m:t>AM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EM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eastAsia="宋体"/>
        </w:rPr>
        <w:t>，则</w:t>
      </w:r>
      <w:r>
        <w:rPr>
          <w:rFonts w:eastAsia="宋体"/>
          <w:position w:val="-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0pt;width:51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eastAsia="宋体"/>
        </w:rPr>
        <w:t>，</w:t>
      </w:r>
      <w:bookmarkStart w:id="0" w:name="_GoBack"/>
      <w:bookmarkEnd w:id="0"/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3178175</wp:posOffset>
                </wp:positionH>
                <wp:positionV relativeFrom="paragraph">
                  <wp:posOffset>99695</wp:posOffset>
                </wp:positionV>
                <wp:extent cx="2725420" cy="1336675"/>
                <wp:effectExtent l="0" t="0" r="0" b="0"/>
                <wp:wrapNone/>
                <wp:docPr id="307" name="文本框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1336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ascii="Times New Roman" w:hAnsi="Times New Roman"/>
                              </w:rPr>
                              <w:drawing>
                                <wp:inline distT="0" distB="0" distL="0" distR="0">
                                  <wp:extent cx="2337435" cy="1035050"/>
                                  <wp:effectExtent l="0" t="0" r="5715" b="0"/>
                                  <wp:docPr id="1117243220" name="图片 9102" descr="菁优网：http://www.jyeoo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17243220" name="图片 9102" descr="菁优网：http://www.jyeoo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700" cy="10404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alt="学科网(www.zxxk.com)--教育资源门户，提供试卷、教案、课件、论文、素材及各类教学资源下载，还有大量而丰富的教学相关资讯！" type="#_x0000_t202" style="position:absolute;left:0pt;margin-left:250.25pt;margin-top:7.85pt;height:105.25pt;width:214.6pt;z-index:251659264;mso-width-relative:page;mso-height-relative:page;" filled="f" stroked="f" coordsize="21600,21600" o:gfxdata="UEsDBAoAAAAAAIdO4kAAAAAAAAAAAAAAAAAEAAAAZHJzL1BLAwQUAAAACACHTuJAmH5Bk9cAAAAK&#10;AQAADwAAAGRycy9kb3ducmV2LnhtbE2PTU/DMAyG70j7D5GRdmPJonXQ0nSHIa4gxofELWu8tqJx&#10;qiZby7/HnOBm6330+nG5m30vLjjGLpCB9UqBQKqD66gx8Pb6eHMHIiZLzvaB0MA3RthVi6vSFi5M&#10;9IKXQ2oEl1AsrIE2paGQMtYtehtXYUDi7BRGbxOvYyPdaCcu973USm2ltx3xhdYOuG+x/jqcvYH3&#10;p9Pnx0Y9Nw8+G6YwK0k+l8Ysr9fqHkTCOf3B8KvP6lCx0zGcyUXRG8iUyhjlILsFwUCucx6OBrTe&#10;apBVKf+/UP0AUEsDBBQAAAAIAIdO4kB4u9pOngIAAEIEAAAOAAAAZHJzL2Uyb0RvYy54bWytU0tP&#10;FEEQvpv4Hzp90gM7u4sLuGGWKAQv+EjQH9A707MzYaZ77G6YgROYVVAxLAd8gYkkRjwo6xvCyx/j&#10;zuxw4i9YM7uLRG/GOXRqurq+qq+qvuGR0HPRDBXS4UzHhVweI8oMbjqspuM7t8f7hjCSijCTuJxR&#10;Hc9SiUcq588NB36ZFrnNXZMKBCBMlgNfx7ZSflnTpGFTj8gc9ykDp8WFRxT8ippmChIAuudqxXx+&#10;QAu4MH3BDSol3I51nLiS4VsWNdRNy5JUIVfHUJvKTpGd1fTUKsOkXBPEtx2jWwb5hyo84jBIego1&#10;RhRB08L5C8pzDMElt1TO4J7GLcsxaMYB2BTyf7CZtIlPMy7QHOmftkn+P1jjxswtgRxTx/35QYwY&#10;8WBI8dPFeON9vPkAFTEyqTSgYdGHt+2t1fbh6oUgCHJzYTiVMrjY1xevvUjufU6+1eO9xvGzd/HS&#10;zsnBcrzSaB2tJ8216MnOz/kFeBNvLoGRNI9a+99TY3sPsoDR/vo6ftWIVh5FjXr70z68hEwdtNbu&#10;4+TwENCSH8/jjYfRm63jxZVkfrm1+zFqLrdf1juP2+u70f0vEJJsN08OFtKRBr4sA7NJH7ip8CoP&#10;YTWz8Uh/ghtTEjE+ahNWo1eE4IFNiQktLaSR2pnQDo5MQarBdW5CZ8i04hlQaAkvnTdMEAE6rNbs&#10;6TrRUCEDLouDxdKlIrgM8BX6+wcGBktZDlLuhftCqmuUeyg1dCxgXzN4MjMhVVoOKfeepNkYH3dc&#10;N9tZl6FAx5dLxVIWcMbjOQok5Tqejofy6dfN6bIuvZRRh5sKq2G3XVVuzgJRwTsSAUmDYXMxh1EA&#10;8tCxvDtNBMWIMAOudax65qjK9NRrHixqVndXVKkSzv5nNfyWfuU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mH5Bk9cAAAAKAQAADwAAAAAAAAABACAAAAAiAAAAZHJzL2Rvd25yZXYueG1sUEsBAhQA&#10;FAAAAAgAh07iQHi72k6eAgAAQgQAAA4AAAAAAAAAAQAgAAAAJgEAAGRycy9lMm9Eb2MueG1sUEsF&#10;BgAAAAAGAAYAWQEAADYG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/>
                        </w:rPr>
                        <w:drawing>
                          <wp:inline distT="0" distB="0" distL="0" distR="0">
                            <wp:extent cx="2337435" cy="1035050"/>
                            <wp:effectExtent l="0" t="0" r="5715" b="0"/>
                            <wp:docPr id="1117243220" name="图片 9102" descr="菁优网：http://www.jyeoo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17243220" name="图片 9102" descr="菁优网：http://www.jyeoo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700" cy="10404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/>
        </w:rPr>
        <w:t>解得：</w:t>
      </w:r>
      <w:r>
        <w:rPr>
          <w:rFonts w:eastAsia="宋体"/>
          <w:position w:val="-6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eastAsia="宋体"/>
        </w:rPr>
        <w:t>．即</w:t>
      </w:r>
      <w:r>
        <w:rPr>
          <w:rFonts w:hint="eastAsia" w:eastAsia="宋体"/>
        </w:rPr>
        <w:t>办公</w:t>
      </w:r>
      <w:r>
        <w:rPr>
          <w:rFonts w:eastAsia="宋体"/>
        </w:rPr>
        <w:t>楼的高20m．</w:t>
      </w:r>
      <w:r>
        <w:rPr>
          <w:rFonts w:hint="eastAsia" w:eastAsia="宋体"/>
        </w:rPr>
        <w:t xml:space="preserve">         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5分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>（2）由（1）可得</w:t>
      </w:r>
      <w:r>
        <w:rPr>
          <w:rFonts w:eastAsia="宋体"/>
          <w:position w:val="-6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2.75pt;width:143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eastAsia="宋体"/>
        </w:rPr>
        <w:t>．</w:t>
      </w:r>
      <w:r>
        <w:rPr>
          <w:rFonts w:hint="eastAsia" w:eastAsia="宋体"/>
          <w:color w:val="FFFFFF"/>
          <w:sz w:val="4"/>
        </w:rPr>
        <w:t>[来源:学科网ZXXK]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>在</w:t>
      </w:r>
      <w:r>
        <w:rPr>
          <w:rFonts w:eastAsia="宋体"/>
          <w:position w:val="-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eastAsia="宋体"/>
        </w:rPr>
        <w:t>中，</w:t>
      </w:r>
      <m:oMath>
        <m:func>
          <m:funcPr>
            <m:ctrlPr>
              <w:rPr>
                <w:rFonts w:ascii="Cambria Math" w:hAnsi="Cambria Math" w:eastAsia="宋体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cos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fName>
          <m:e>
            <m:sSup>
              <m:sSupP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22</m:t>
                </m: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e>
              <m:sup>
                <m:r>
                  <w:rPr>
                    <w:rFonts w:ascii="Cambria Math" w:hAnsi="Cambria Math" w:eastAsia="宋体"/>
                    <w:sz w:val="24"/>
                    <w:szCs w:val="24"/>
                  </w:rPr>
                  <m:t>°</m:t>
                </m: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func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ME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AE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eastAsia="宋体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eastAsia="宋体"/>
          <w:position w:val="-22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27pt;width:61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eastAsia="宋体"/>
        </w:rPr>
        <w:t>，</w:t>
      </w:r>
    </w:p>
    <w:p>
      <w:pPr>
        <w:pStyle w:val="9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>即</w:t>
      </w:r>
      <w:r>
        <w:rPr>
          <w:rFonts w:eastAsia="宋体"/>
          <w:i/>
        </w:rPr>
        <w:t>A</w:t>
      </w:r>
      <w:r>
        <w:rPr>
          <w:rFonts w:eastAsia="宋体"/>
        </w:rPr>
        <w:t>、</w:t>
      </w:r>
      <w:r>
        <w:rPr>
          <w:rFonts w:eastAsia="宋体"/>
          <w:i/>
        </w:rPr>
        <w:t>E</w:t>
      </w:r>
      <w:r>
        <w:rPr>
          <w:rFonts w:eastAsia="宋体"/>
        </w:rPr>
        <w:t>之间的距离约为48m．</w:t>
      </w:r>
      <w:r>
        <w:rPr>
          <w:rFonts w:hint="eastAsia" w:eastAsia="宋体"/>
        </w:rPr>
        <w:t xml:space="preserve">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8分</w:t>
      </w:r>
    </w:p>
    <w:p>
      <w:pPr>
        <w:rPr>
          <w:rFonts w:ascii="Times New Roman" w:hAnsi="Times New Roman"/>
          <w:szCs w:val="21"/>
        </w:rPr>
      </w:pPr>
    </w:p>
    <w:p>
      <w:pPr>
        <w:pStyle w:val="7"/>
        <w:spacing w:line="240" w:lineRule="auto"/>
        <w:rPr>
          <w:b/>
          <w:lang w:eastAsia="zh-CN"/>
        </w:rPr>
      </w:pPr>
      <w:r>
        <w:rPr>
          <w:rFonts w:hint="eastAsia" w:eastAsia="宋体"/>
        </w:rPr>
        <w:t>23、</w:t>
      </w:r>
      <w:r>
        <w:rPr>
          <w:rFonts w:hint="eastAsia"/>
          <w:b/>
        </w:rPr>
        <w:t>（本题8分）</w:t>
      </w:r>
    </w:p>
    <w:p>
      <w:pPr>
        <w:pStyle w:val="7"/>
        <w:spacing w:line="240" w:lineRule="auto"/>
        <w:rPr>
          <w:rFonts w:eastAsia="宋体"/>
          <w:lang w:eastAsia="zh-CN"/>
        </w:rPr>
      </w:pPr>
      <w:r>
        <w:rPr>
          <w:rFonts w:eastAsia="宋体"/>
        </w:rPr>
        <w:t>（1）</w:t>
      </w:r>
      <m:oMath>
        <m:r>
          <m:rPr>
            <m:sty m:val="p"/>
          </m:rPr>
          <w:rPr>
            <w:rFonts w:ascii="Cambria Math" w:hAnsi="Cambria Math" w:eastAsia="宋体"/>
            <w:sz w:val="21"/>
            <w:szCs w:val="21"/>
          </w:rPr>
          <m:t>∆</m:t>
        </m:r>
        <m:r>
          <m:rPr>
            <m:sty m:val="p"/>
          </m:rPr>
          <w:rPr>
            <w:rFonts w:ascii="Cambria Math" w:hAnsi="Cambria Math" w:eastAsia="宋体"/>
            <w:sz w:val="21"/>
            <w:szCs w:val="21"/>
            <w:lang w:eastAsia="zh-CN"/>
          </w:rPr>
          <m:t>＝</m:t>
        </m:r>
        <m:sSup>
          <m:sSupPr>
            <m:ctrlPr>
              <w:rPr>
                <w:rFonts w:ascii="Cambria Math" w:hAnsi="Cambria Math" w:eastAsia="宋体"/>
                <w:sz w:val="21"/>
                <w:szCs w:val="21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  <w:lang w:eastAsia="zh-CN"/>
              </w:rPr>
              <m:t>（-２）</m:t>
            </m:r>
            <m:ctrlPr>
              <w:rPr>
                <w:rFonts w:ascii="Cambria Math" w:hAnsi="Cambria Math" w:eastAsia="宋体"/>
                <w:sz w:val="21"/>
                <w:szCs w:val="21"/>
                <w:lang w:eastAsia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  <w:lang w:eastAsia="zh-CN"/>
              </w:rPr>
              <m:t>２</m:t>
            </m:r>
            <m:ctrlPr>
              <w:rPr>
                <w:rFonts w:ascii="Cambria Math" w:hAnsi="Cambria Math" w:eastAsia="宋体"/>
                <w:sz w:val="21"/>
                <w:szCs w:val="21"/>
                <w:lang w:eastAsia="zh-CN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 w:val="21"/>
            <w:szCs w:val="21"/>
            <w:lang w:eastAsia="zh-CN"/>
          </w:rPr>
          <m:t>+４a&gt;0</m:t>
        </m:r>
      </m:oMath>
      <w:r>
        <w:rPr>
          <w:rFonts w:hint="eastAsia" w:eastAsia="宋体"/>
          <w:lang w:eastAsia="zh-CN"/>
        </w:rPr>
        <w:t xml:space="preserve">  解得</w:t>
      </w:r>
      <w:r>
        <w:rPr>
          <w:rFonts w:eastAsia="宋体"/>
          <w:i/>
        </w:rPr>
        <w:t>a</w:t>
      </w:r>
      <w:r>
        <w:rPr>
          <w:rFonts w:eastAsia="宋体"/>
        </w:rPr>
        <w:t>&gt;-</w:t>
      </w:r>
      <w:r>
        <w:rPr>
          <w:rFonts w:eastAsia="宋体"/>
          <w:lang w:val="en-US" w:eastAsia="zh-CN"/>
        </w:rPr>
        <w:drawing>
          <wp:inline distT="0" distB="0" distL="0" distR="0">
            <wp:extent cx="1905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</w:rPr>
        <w:t xml:space="preserve">1 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（给对不等式计２分）</w:t>
      </w:r>
      <w:r>
        <w:rPr>
          <w:rFonts w:eastAsia="宋体"/>
        </w:rPr>
        <w:t xml:space="preserve">   </w:t>
      </w:r>
    </w:p>
    <w:p>
      <w:pPr>
        <w:pStyle w:val="7"/>
        <w:spacing w:line="240" w:lineRule="auto"/>
        <w:rPr>
          <w:rFonts w:eastAsia="宋体"/>
          <w:lang w:eastAsia="zh-CN"/>
        </w:rPr>
      </w:pPr>
      <w:r>
        <w:rPr>
          <w:rFonts w:hint="eastAsia" w:eastAsia="宋体"/>
        </w:rPr>
        <w:t>（2</w:t>
      </w:r>
      <m:oMath>
        <m:r>
          <m:rPr>
            <m:sty m:val="p"/>
          </m:rPr>
          <w:rPr>
            <w:rFonts w:hint="eastAsia" w:ascii="Cambria Math" w:hAnsi="Cambria Math" w:eastAsia="宋体"/>
          </w:rPr>
          <m:t>）</m:t>
        </m:r>
        <m:r>
          <m:rPr>
            <m:sty m:val="p"/>
          </m:rPr>
          <w:rPr>
            <w:rFonts w:ascii="Cambria Math" w:hAnsi="Cambria Math" w:eastAsia="宋体"/>
            <w:lang w:eastAsia="zh-CN"/>
          </w:rPr>
          <m:t>∵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+</m:t>
        </m:r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  <w:i/>
              </w:rPr>
            </m:ctrlPr>
          </m:e>
          <m:sub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  <w:i/>
              </w:rPr>
            </m:ctrlPr>
          </m:sub>
        </m:sSub>
        <m:r>
          <w:rPr>
            <w:rFonts w:ascii="Cambria Math" w:hAnsi="Cambria Math" w:eastAsia="宋体"/>
          </w:rPr>
          <m:t>=2,</m:t>
        </m:r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r>
              <w:rPr>
                <w:rFonts w:ascii="Cambria Math" w:hAnsi="Cambria Math" w:eastAsia="宋体"/>
              </w:rPr>
              <m:t xml:space="preserve">   x</m:t>
            </m:r>
            <m:ctrlPr>
              <w:rPr>
                <w:rFonts w:ascii="Cambria Math" w:hAnsi="Cambria Math" w:eastAsia="宋体"/>
                <w:i/>
              </w:rPr>
            </m:ctrlPr>
          </m:e>
          <m:sub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  <w:i/>
              </w:rPr>
            </m:ctrlPr>
          </m:sub>
        </m:sSub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  <w:i/>
              </w:rPr>
            </m:ctrlPr>
          </m:e>
          <m:sub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  <w:i/>
              </w:rPr>
            </m:ctrlPr>
          </m:sub>
        </m:sSub>
        <m:r>
          <w:rPr>
            <w:rFonts w:ascii="Cambria Math" w:hAnsi="Cambria Math" w:eastAsia="宋体"/>
          </w:rPr>
          <m:t>=-a</m:t>
        </m:r>
      </m:oMath>
    </w:p>
    <w:p>
      <w:pPr>
        <w:pStyle w:val="7"/>
        <w:spacing w:line="240" w:lineRule="auto"/>
        <w:rPr>
          <w:rFonts w:eastAsia="宋体"/>
          <w:lang w:eastAsia="zh-CN"/>
        </w:rPr>
      </w:pPr>
      <w:r>
        <w:rPr>
          <w:rFonts w:hint="eastAsia" w:eastAsia="宋体"/>
          <w:i/>
          <w:lang w:eastAsia="zh-CN"/>
        </w:rPr>
        <w:t>　　　</w:t>
      </w:r>
      <m:oMath>
        <m:r>
          <m:rPr>
            <m:sty m:val="p"/>
          </m:rPr>
          <w:rPr>
            <w:rFonts w:ascii="Cambria Math" w:hAnsi="Cambria Math" w:eastAsia="宋体"/>
            <w:lang w:eastAsia="zh-CN"/>
          </w:rPr>
          <m:t>∴</m:t>
        </m:r>
        <m:f>
          <m:fPr>
            <m:ctrlPr>
              <w:rPr>
                <w:rFonts w:ascii="Cambria Math" w:hAnsi="Cambria Math" w:eastAsia="宋体"/>
                <w:lang w:eastAsia="zh-CN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  <w:lang w:eastAsia="zh-C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hAnsi="Cambria Math" w:eastAsia="宋体"/>
                    <w:lang w:eastAsia="zh-CN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eastAsia="宋体"/>
                <w:lang w:eastAsia="zh-CN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+</m:t>
        </m:r>
        <m:f>
          <m:fPr>
            <m:ctrlPr>
              <w:rPr>
                <w:rFonts w:ascii="Cambria Math" w:hAnsi="Cambria Math" w:eastAsia="宋体"/>
                <w:i/>
                <w:lang w:eastAsia="zh-CN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eastAsia="宋体"/>
                <w:i/>
                <w:lang w:eastAsia="zh-CN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hAnsi="Cambria Math" w:eastAsia="宋体"/>
                    <w:lang w:eastAsia="zh-CN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ub>
            </m:sSub>
            <m:r>
              <w:rPr>
                <w:rFonts w:ascii="Cambria Math" w:hAnsi="Cambria Math" w:eastAsia="宋体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eastAsia="宋体"/>
                <w:i/>
                <w:lang w:eastAsia="zh-CN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hAnsi="Cambria Math" w:eastAsia="宋体"/>
                    <w:lang w:eastAsia="zh-CN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eastAsia="宋体"/>
                    <w:lang w:val="en-US" w:eastAsia="zh-CN"/>
                  </w:rPr>
                  <w:drawing>
                    <wp:inline distT="0" distB="0" distL="0" distR="0">
                      <wp:extent cx="21590" cy="22860"/>
                      <wp:effectExtent l="0" t="0" r="0" b="0"/>
                      <wp:docPr id="15" name="图片 15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" name="图片 15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590" cy="228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 w:eastAsia="宋体"/>
                <w:i/>
                <w:lang w:eastAsia="zh-CN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  <w:i/>
                <w:lang w:eastAsia="zh-CN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-a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  <w:i/>
                <w:lang w:eastAsia="zh-CN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  <w:i/>
                <w:lang w:eastAsia="zh-CN"/>
              </w:rPr>
            </m:ctrlPr>
          </m:den>
        </m:f>
      </m:oMath>
      <w:r>
        <w:rPr>
          <w:rFonts w:hint="eastAsia" w:eastAsia="宋体"/>
          <w:i/>
          <w:lang w:eastAsia="zh-CN"/>
        </w:rPr>
        <w:t>　　　　　　　</w:t>
      </w:r>
      <w:r>
        <w:rPr>
          <w:rFonts w:ascii="宋体" w:hAnsi="宋体"/>
          <w:sz w:val="24"/>
        </w:rPr>
        <w:t>………</w:t>
      </w:r>
      <w:r>
        <w:rPr>
          <w:rFonts w:hint="eastAsia"/>
          <w:lang w:eastAsia="zh-CN"/>
        </w:rPr>
        <w:t>６</w:t>
      </w:r>
      <w:r>
        <w:rPr>
          <w:rFonts w:hint="eastAsia"/>
        </w:rPr>
        <w:t>分</w:t>
      </w:r>
    </w:p>
    <w:p>
      <w:pPr>
        <w:pStyle w:val="7"/>
        <w:spacing w:line="240" w:lineRule="auto"/>
        <w:ind w:firstLine="500" w:firstLineChars="250"/>
        <w:rPr>
          <w:rFonts w:eastAsia="宋体"/>
          <w:lang w:eastAsia="zh-CN"/>
        </w:rPr>
      </w:pPr>
      <w:r>
        <w:rPr>
          <w:rFonts w:hint="eastAsia" w:eastAsia="宋体"/>
          <w:i/>
          <w:lang w:eastAsia="zh-CN"/>
        </w:rPr>
        <w:t>解得</w:t>
      </w:r>
      <w:r>
        <w:rPr>
          <w:rFonts w:eastAsia="宋体"/>
          <w:i/>
        </w:rPr>
        <w:t>a</w:t>
      </w:r>
      <w:r>
        <w:rPr>
          <w:rFonts w:eastAsia="宋体"/>
        </w:rPr>
        <w:t>=</w:t>
      </w:r>
      <w:r>
        <w:rPr>
          <w:rFonts w:hint="eastAsia" w:eastAsia="宋体"/>
        </w:rPr>
        <w:t>6</w:t>
      </w:r>
      <w:r>
        <w:rPr>
          <w:rFonts w:hint="eastAsia" w:eastAsia="宋体"/>
          <w:lang w:eastAsia="zh-CN"/>
        </w:rPr>
        <w:t>　　　　　　　　　　　　　　　</w:t>
      </w:r>
      <w:r>
        <w:rPr>
          <w:rFonts w:ascii="宋体" w:hAnsi="宋体"/>
          <w:sz w:val="24"/>
        </w:rPr>
        <w:t>………</w:t>
      </w:r>
      <w:r>
        <w:rPr>
          <w:rFonts w:hint="eastAsia"/>
          <w:lang w:eastAsia="zh-CN"/>
        </w:rPr>
        <w:t>８</w:t>
      </w:r>
      <w:r>
        <w:rPr>
          <w:rFonts w:hint="eastAsia"/>
        </w:rPr>
        <w:t>分</w:t>
      </w:r>
      <w:r>
        <w:rPr>
          <w:rFonts w:hint="eastAsia"/>
          <w:lang w:eastAsia="zh-CN"/>
        </w:rPr>
        <w:t>　</w:t>
      </w:r>
    </w:p>
    <w:p>
      <w:pPr>
        <w:pStyle w:val="7"/>
        <w:spacing w:line="240" w:lineRule="auto"/>
        <w:rPr>
          <w:rFonts w:eastAsia="宋体"/>
        </w:rPr>
      </w:pPr>
    </w:p>
    <w:p>
      <w:pPr>
        <w:pStyle w:val="7"/>
        <w:spacing w:line="240" w:lineRule="auto"/>
        <w:rPr>
          <w:rFonts w:eastAsia="宋体"/>
        </w:rPr>
      </w:pPr>
      <w:r>
        <w:rPr>
          <w:rFonts w:hint="eastAsia" w:eastAsia="宋体"/>
        </w:rPr>
        <w:t>24、</w:t>
      </w:r>
      <w:r>
        <w:rPr>
          <w:rFonts w:hint="eastAsia"/>
          <w:b/>
        </w:rPr>
        <w:t>（本题10分）</w:t>
      </w:r>
    </w:p>
    <w:p>
      <w:pPr>
        <w:pStyle w:val="7"/>
        <w:spacing w:line="240" w:lineRule="auto"/>
        <w:rPr>
          <w:rFonts w:eastAsia="宋体"/>
        </w:rPr>
      </w:pPr>
      <w:r>
        <w:rPr>
          <w:rFonts w:eastAsia="宋体"/>
        </w:rPr>
        <w:t>设正方形</w:t>
      </w:r>
      <w:r>
        <w:rPr>
          <w:rFonts w:eastAsia="宋体"/>
          <w:i/>
        </w:rPr>
        <w:t>EFGH</w:t>
      </w:r>
      <w:r>
        <w:rPr>
          <w:rFonts w:eastAsia="宋体"/>
        </w:rPr>
        <w:t>的边长为</w:t>
      </w:r>
      <w:r>
        <w:rPr>
          <w:rFonts w:eastAsia="宋体"/>
          <w:i/>
        </w:rPr>
        <w:t>x</w:t>
      </w:r>
      <w:r>
        <w:rPr>
          <w:rFonts w:eastAsia="宋体"/>
        </w:rPr>
        <w:t>，</w:t>
      </w:r>
    </w:p>
    <w:p>
      <w:pPr>
        <w:pStyle w:val="7"/>
        <w:spacing w:line="240" w:lineRule="auto"/>
        <w:rPr>
          <w:rFonts w:eastAsia="宋体"/>
        </w:rPr>
      </w:pPr>
      <w:r>
        <w:rPr>
          <w:rFonts w:eastAsia="宋体"/>
          <w:i/>
        </w:rPr>
        <w:t>AD</w:t>
      </w:r>
      <w:r>
        <w:rPr>
          <w:rFonts w:eastAsia="宋体"/>
        </w:rPr>
        <w:t>、</w:t>
      </w:r>
      <w:r>
        <w:rPr>
          <w:rFonts w:eastAsia="宋体"/>
          <w:i/>
        </w:rPr>
        <w:t>HG</w:t>
      </w:r>
      <w:r>
        <w:rPr>
          <w:rFonts w:eastAsia="宋体"/>
        </w:rPr>
        <w:t>的交点为</w:t>
      </w:r>
      <w:r>
        <w:rPr>
          <w:rFonts w:eastAsia="宋体"/>
          <w:i/>
        </w:rPr>
        <w:t>M</w:t>
      </w:r>
      <w:r>
        <w:rPr>
          <w:rFonts w:eastAsia="宋体"/>
        </w:rPr>
        <w:t>，</w:t>
      </w:r>
    </w:p>
    <w:p>
      <w:pPr>
        <w:pStyle w:val="7"/>
        <w:spacing w:line="240" w:lineRule="auto"/>
        <w:rPr>
          <w:rFonts w:eastAsia="宋体"/>
          <w:lang w:eastAsia="zh-CN"/>
        </w:rPr>
      </w:pPr>
      <w:r>
        <w:rPr>
          <w:rFonts w:eastAsia="宋体"/>
        </w:rPr>
        <w:t>则有</w:t>
      </w:r>
      <w:r>
        <w:rPr>
          <w:rFonts w:eastAsia="宋体"/>
          <w:position w:val="-22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27.75pt;width:5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eastAsia="宋体"/>
        </w:rPr>
        <w:t>，即</w:t>
      </w:r>
      <w:r>
        <w:rPr>
          <w:rFonts w:eastAsia="宋体"/>
          <w:position w:val="-22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eastAsia="宋体"/>
          <w:position w:val="-22"/>
          <w:lang w:eastAsia="zh-CN"/>
        </w:rPr>
        <w:t>　　　　　</w:t>
      </w:r>
      <w:r>
        <w:rPr>
          <w:rFonts w:ascii="宋体" w:hAnsi="宋体"/>
          <w:sz w:val="24"/>
        </w:rPr>
        <w:t>………</w:t>
      </w:r>
      <w:r>
        <w:rPr>
          <w:rFonts w:hint="eastAsia"/>
          <w:lang w:eastAsia="zh-CN"/>
        </w:rPr>
        <w:t>6</w:t>
      </w:r>
      <w:r>
        <w:rPr>
          <w:rFonts w:hint="eastAsia"/>
        </w:rPr>
        <w:t>分</w:t>
      </w:r>
    </w:p>
    <w:p>
      <w:pPr>
        <w:pStyle w:val="7"/>
        <w:spacing w:line="240" w:lineRule="auto"/>
        <w:rPr>
          <w:rFonts w:eastAsia="宋体"/>
          <w:lang w:eastAsia="zh-CN"/>
        </w:rPr>
      </w:pPr>
      <w:r>
        <w:rPr>
          <w:rFonts w:eastAsia="宋体"/>
        </w:rPr>
        <w:t>解得，</w:t>
      </w:r>
      <w:r>
        <w:rPr>
          <w:rFonts w:eastAsia="宋体"/>
          <w:position w:val="-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eastAsia="宋体"/>
          <w:szCs w:val="22"/>
        </w:rPr>
        <w:t>，</w:t>
      </w:r>
      <w:r>
        <w:rPr>
          <w:rFonts w:eastAsia="宋体"/>
        </w:rPr>
        <w:t>故</w:t>
      </w:r>
      <w:r>
        <w:rPr>
          <w:rFonts w:eastAsia="宋体"/>
          <w:position w:val="-12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eastAsia="宋体"/>
          <w:position w:val="-12"/>
          <w:lang w:eastAsia="zh-CN"/>
        </w:rPr>
        <w:t>　　</w:t>
      </w:r>
      <w:r>
        <w:rPr>
          <w:rFonts w:ascii="宋体" w:hAnsi="宋体"/>
          <w:sz w:val="24"/>
        </w:rPr>
        <w:t>………</w:t>
      </w:r>
      <w:r>
        <w:rPr>
          <w:rFonts w:hint="eastAsia"/>
          <w:lang w:eastAsia="zh-CN"/>
        </w:rPr>
        <w:t>10</w:t>
      </w:r>
      <w:r>
        <w:rPr>
          <w:rFonts w:hint="eastAsia"/>
        </w:rPr>
        <w:t>分</w:t>
      </w:r>
      <w:r>
        <w:rPr>
          <w:rFonts w:hint="eastAsia"/>
          <w:color w:val="FFFFFF"/>
          <w:sz w:val="4"/>
        </w:rPr>
        <w:t>[来源:学*科*网Z*X*X*K]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25、</w:t>
      </w:r>
      <w:r>
        <w:rPr>
          <w:rFonts w:hint="eastAsia"/>
          <w:b/>
        </w:rPr>
        <w:t>（本题13分）</w:t>
      </w:r>
    </w:p>
    <w:p>
      <w:r>
        <w:rPr>
          <w:rFonts w:ascii="Times New Roman" w:hAnsi="Times New Roman"/>
        </w:rPr>
        <w:t>（1）</w:t>
      </w:r>
      <w:r>
        <w:rPr>
          <w:rFonts w:hint="eastAsia" w:ascii="Times New Roman" w:hAnsi="Times New Roman"/>
        </w:rPr>
        <w:t>证明</w:t>
      </w:r>
      <w:r>
        <w:rPr>
          <w:rFonts w:hint="eastAsia" w:ascii="宋体" w:hAnsi="宋体" w:cs="宋体"/>
          <w:szCs w:val="21"/>
        </w:rPr>
        <w:t>∠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hint="eastAsia" w:ascii="Times New Roman" w:hAnsi="Times New Roman"/>
          <w:i/>
          <w:szCs w:val="21"/>
        </w:rPr>
        <w:t>D=90</w:t>
      </w:r>
      <w:r>
        <w:rPr>
          <w:rFonts w:hint="eastAsia" w:ascii="Times New Roman" w:hAnsi="Times New Roman"/>
          <w:i/>
          <w:szCs w:val="21"/>
          <w:vertAlign w:val="superscript"/>
        </w:rPr>
        <w:t>0</w:t>
      </w:r>
      <w:r>
        <w:rPr>
          <w:rFonts w:hint="eastAsia" w:ascii="Times New Roman" w:hAnsi="Times New Roman"/>
          <w:szCs w:val="21"/>
        </w:rPr>
        <w:t xml:space="preserve"> </w:t>
      </w:r>
    </w:p>
    <w:p>
      <w:r>
        <w:rPr>
          <w:rFonts w:hint="eastAsia"/>
        </w:rPr>
        <w:t>在</w:t>
      </w:r>
      <m:oMath>
        <m:r>
          <m:rPr>
            <m:sty m:val="p"/>
          </m:rPr>
          <w:rPr>
            <w:rFonts w:ascii="Cambria Math" w:hAnsi="Cambria Math"/>
          </w:rPr>
          <m:t>∆ABF中，∠ABF+∠AFB=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∵∠EBF=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∴∠AFB+∠DFE=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°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rPr>
          <w:rFonts w:ascii="Times New Roman" w:hAnsi="Times New Roman"/>
          <w:i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ascii="Times New Roman" w:hAnsi="Times New Roman"/>
          <w:i/>
          <w:szCs w:val="21"/>
        </w:rPr>
        <w:t>F</w:t>
      </w:r>
      <w:r>
        <w:rPr>
          <w:rFonts w:hint="eastAsia"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hint="eastAsia" w:ascii="Times New Roman" w:hAnsi="Times New Roman"/>
          <w:i/>
          <w:szCs w:val="21"/>
        </w:rPr>
        <w:t>DFE　     　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3分</w:t>
      </w:r>
    </w:p>
    <w:p>
      <w:pPr>
        <w:rPr>
          <w:rFonts w:ascii="Times New Roman" w:hAnsi="Times New Roman"/>
          <w:i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position w:val="-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/>
          <w:position w:val="-4"/>
        </w:rPr>
        <w:t xml:space="preserve">      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6分</w:t>
      </w:r>
    </w:p>
    <w:p>
      <w:r>
        <w:t>（2）</w:t>
      </w:r>
      <w:r>
        <w:rPr>
          <w:rFonts w:hint="eastAsia"/>
        </w:rPr>
        <w:t>在</w:t>
      </w:r>
      <m:oMath>
        <m:r>
          <m:rPr>
            <m:sty m:val="p"/>
          </m:rPr>
          <w:rPr>
            <w:rFonts w:ascii="Cambria Math" w:hAnsi="Cambria Math"/>
          </w:rPr>
          <m:t>RT∆ABF中</m:t>
        </m:r>
      </m:oMath>
      <w:r>
        <w:rPr>
          <w:rFonts w:hint="eastAsia"/>
        </w:rPr>
        <w:t>,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ctrlPr>
              <w:rPr>
                <w:rFonts w:ascii="Cambria Math" w:hAnsi="Cambria Math"/>
              </w:rPr>
            </m:ctrlPr>
          </m:fName>
          <m:e>
            <m:r>
              <m:rPr>
                <m:sty m:val="p"/>
              </m:rPr>
              <w:rPr>
                <w:rFonts w:ascii="Cambria Math" w:hAnsi="Cambria Math"/>
              </w:rPr>
              <m:t>∠</m:t>
            </m:r>
            <m:r>
              <w:rPr>
                <w:rFonts w:ascii="Cambria Math" w:hAnsi="Cambria Math"/>
              </w:rPr>
              <m:t>DFE</m:t>
            </m:r>
            <m:ctrlPr>
              <w:rPr>
                <w:rFonts w:ascii="Cambria Math" w:hAnsi="Cambria Math"/>
              </w:rPr>
            </m:ctrlPr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DE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EF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den>
        </m:f>
      </m:oMath>
    </w:p>
    <w:p>
      <w:r>
        <w:rPr>
          <w:rFonts w:hint="eastAsia"/>
        </w:rPr>
        <w:t>设</w:t>
      </w:r>
      <m:oMath>
        <m:r>
          <m:rPr>
            <m:sty m:val="p"/>
          </m:rPr>
          <w:rPr>
            <w:rFonts w:ascii="Cambria Math" w:hAnsi="Cambria Math"/>
          </w:rPr>
          <m:t>DE=2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，则EF=3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，由勾股定理得：DF=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a</m:t>
        </m:r>
      </m:oMath>
      <w:r>
        <w:rPr>
          <w:rFonts w:ascii="宋体" w:hAnsi="宋体"/>
          <w:sz w:val="24"/>
        </w:rPr>
        <w:t>………</w:t>
      </w:r>
      <w:r>
        <w:rPr>
          <w:rFonts w:hint="eastAsia"/>
        </w:rPr>
        <w:t>8分</w:t>
      </w:r>
    </w:p>
    <w:p>
      <w:r>
        <w:rPr>
          <w:rFonts w:hint="eastAsia"/>
        </w:rPr>
        <w:t>由折叠的性质知EF=EC,则BC=DC=5</w:t>
      </w:r>
      <m:oMath>
        <m:r>
          <w:rPr>
            <w:rFonts w:ascii="Cambria Math" w:hAnsi="Cambria Math"/>
          </w:rPr>
          <m:t xml:space="preserve"> a</m:t>
        </m:r>
      </m:oMath>
      <w:r>
        <w:rPr>
          <w:rFonts w:hint="eastAsia"/>
        </w:rPr>
        <w:t xml:space="preserve">             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9分</w:t>
      </w:r>
      <w:r>
        <w:rPr>
          <w:rFonts w:hint="eastAsia"/>
          <w:color w:val="FFFFFF"/>
          <w:sz w:val="4"/>
        </w:rPr>
        <w:t>[来源:学,科,网Z,X,X,K]</w:t>
      </w:r>
    </w:p>
    <w:p>
      <w:r>
        <w:t>由</w:t>
      </w:r>
      <w:r>
        <w:rPr>
          <w:position w:val="-4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t>，得</w:t>
      </w:r>
      <w:r>
        <w:rPr>
          <w:position w:val="-22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0pt;width:103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11分</w:t>
      </w:r>
    </w:p>
    <w:p>
      <w:pPr>
        <w:pStyle w:val="9"/>
        <w:numPr>
          <w:ilvl w:val="0"/>
          <w:numId w:val="0"/>
        </w:numPr>
        <w:tabs>
          <w:tab w:val="left" w:pos="8505"/>
        </w:tabs>
        <w:rPr>
          <w:rFonts w:eastAsia="宋体"/>
        </w:rPr>
      </w:pPr>
      <w:r>
        <w:rPr>
          <w:rFonts w:eastAsia="宋体"/>
        </w:rPr>
        <w:t>故</w:t>
      </w:r>
      <w:r>
        <w:rPr>
          <w:rFonts w:eastAsia="宋体"/>
          <w:position w:val="-22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0pt;width:152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eastAsia="宋体"/>
        </w:rPr>
        <w:t>．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13分</w:t>
      </w:r>
      <w:r>
        <w:rPr>
          <w:rFonts w:hint="eastAsia"/>
          <w:color w:val="FFFFFF"/>
          <w:sz w:val="4"/>
        </w:rPr>
        <w:t>[来源:Zxxk.Com]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</w:t>
      </w:r>
      <w:r>
        <w:rPr>
          <w:rFonts w:hint="eastAsia"/>
          <w:b/>
        </w:rPr>
        <w:t xml:space="preserve"> （本题13分）</w:t>
      </w:r>
    </w:p>
    <w:p>
      <w:pPr>
        <w:spacing w:line="360" w:lineRule="auto"/>
        <w:ind w:left="273" w:hanging="273" w:hangingChars="130"/>
        <w:rPr>
          <w:rFonts w:ascii="Times New Roman" w:hAnsi="Times New Roman"/>
        </w:rPr>
      </w:pPr>
      <w:r>
        <w:rPr>
          <w:szCs w:val="21"/>
        </w:rPr>
        <w:t>解:</w:t>
      </w:r>
      <w:r>
        <w:t xml:space="preserve"> </w:t>
      </w:r>
      <w:r>
        <w:rPr>
          <w:rFonts w:ascii="Times New Roman" w:hAnsi="Times New Roman"/>
          <w:szCs w:val="21"/>
        </w:rPr>
        <w:t>解：（1）当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＝0吋，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drawing>
          <wp:inline distT="0" distB="0" distL="0" distR="0">
            <wp:extent cx="2286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drawing>
          <wp:inline distT="0" distB="0" distL="0" distR="0">
            <wp:extent cx="1905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 xml:space="preserve"> （0，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），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12</w:t>
      </w:r>
      <w:r>
        <w:rPr>
          <w:rFonts w:ascii="Times New Roman" w:hAnsi="Times New Roman"/>
          <w:szCs w:val="21"/>
        </w:rPr>
        <w:t>，而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（0，</w:t>
      </w:r>
      <w:r>
        <w:rPr>
          <w:rFonts w:hint="eastAsia" w:ascii="Times New Roman" w:hAnsi="Times New Roman"/>
          <w:szCs w:val="21"/>
        </w:rPr>
        <w:t>－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），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m－（</w:t>
      </w:r>
      <w:r>
        <w:rPr>
          <w:rFonts w:ascii="Times New Roman" w:hAnsi="Times New Roman"/>
          <w:szCs w:val="21"/>
        </w:rPr>
        <w:t>﹣</w:t>
      </w:r>
      <w:r>
        <w:rPr>
          <w:rFonts w:hint="eastAsia" w:ascii="Times New Roman" w:hAnsi="Times New Roman"/>
          <w:i/>
          <w:szCs w:val="21"/>
        </w:rPr>
        <w:t>m）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12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　　　　　　　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2分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的对称轴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－3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又知Ｏ、Ｄ两点关于对称轴对称，则OP=DP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∴OB+OP+PB=OB+DP+PB 当B、P、D三共线时</w:t>
      </w:r>
      <m:oMath>
        <m:r>
          <m:rPr>
            <m:sty m:val="p"/>
          </m:rPr>
          <w:rPr>
            <w:rFonts w:ascii="Cambria Math" w:hAnsi="Cambria Math"/>
          </w:rPr>
          <m:t>∆OBP</m:t>
        </m:r>
      </m:oMath>
      <w:r>
        <w:rPr>
          <w:rFonts w:hint="eastAsia" w:ascii="宋体" w:hAnsi="宋体" w:cs="宋体"/>
        </w:rPr>
        <w:t>周长最短，此时点P为直线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与对称轴的交点，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－3</w:t>
      </w:r>
      <w:r>
        <w:rPr>
          <w:rFonts w:ascii="Times New Roman" w:hAnsi="Times New Roman"/>
          <w:szCs w:val="21"/>
        </w:rPr>
        <w:t>吋，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+6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－3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 xml:space="preserve"> ）；</w:t>
      </w:r>
      <w:r>
        <w:rPr>
          <w:rFonts w:hint="eastAsia" w:ascii="Times New Roman" w:hAnsi="Times New Roman"/>
          <w:szCs w:val="21"/>
        </w:rPr>
        <w:t>　　　　　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4分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 xml:space="preserve">  （2）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＝（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413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－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４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的顶点</w:t>
      </w:r>
      <w:r>
        <w:rPr>
          <w:rFonts w:ascii="Times New Roman" w:hAnsi="Times New Roman"/>
          <w:i/>
          <w:szCs w:val="21"/>
        </w:rPr>
        <w:t>C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２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den>
            </m:f>
            <m:r>
              <w:rPr>
                <w:rFonts w:ascii="Cambria Math" w:hAnsi="Cambria Math"/>
                <w:szCs w:val="21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1"/>
                      </w:rPr>
                      <m:t>m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w:rPr>
                    <w:rFonts w:ascii="Cambria Math" w:hAnsi="Cambria Math"/>
                    <w:szCs w:val="21"/>
                  </w:rPr>
                  <m:t>4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l</w:t>
      </w:r>
      <w:r>
        <w:rPr>
          <w:rFonts w:hint="eastAsia" w:ascii="Times New Roman" w:hAnsi="Times New Roman"/>
          <w:szCs w:val="21"/>
        </w:rPr>
        <w:t>上</w:t>
      </w:r>
      <w:r>
        <w:rPr>
          <w:rFonts w:ascii="Times New Roman" w:hAnsi="Times New Roman"/>
          <w:szCs w:val="21"/>
        </w:rPr>
        <w:t>方，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的距离</w:t>
      </w:r>
      <m:oMath>
        <m:r>
          <m:rPr>
            <m:sty m:val="p"/>
          </m:rPr>
          <w:rPr>
            <w:rFonts w:ascii="Cambria Math" w:hAnsi="Cambria Math"/>
            <w:szCs w:val="21"/>
          </w:rPr>
          <m:t>-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４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w:rPr>
            <w:rFonts w:ascii="Cambria Math" w:hAnsi="Cambria Math"/>
            <w:szCs w:val="21"/>
          </w:rPr>
          <m:t>-</m:t>
        </m:r>
        <m:r>
          <m:rPr>
            <m:sty m:val="p"/>
          </m:rPr>
          <w:rPr>
            <w:rFonts w:ascii="Cambria Math" w:hAnsi="Cambria Math"/>
            <w:szCs w:val="21"/>
          </w:rPr>
          <m:t>（-</m:t>
        </m:r>
        <m:r>
          <w:rPr>
            <w:rFonts w:ascii="Cambria Math" w:hAnsi="Cambria Math"/>
            <w:szCs w:val="21"/>
          </w:rPr>
          <m:t>m</m:t>
        </m:r>
        <m:r>
          <m:rPr>
            <m:sty m:val="p"/>
          </m:rPr>
          <w:rPr>
            <w:rFonts w:ascii="Cambria Math" w:hAnsi="Cambria Math"/>
            <w:szCs w:val="21"/>
          </w:rPr>
          <m:t>）</m:t>
        </m:r>
        <m:r>
          <w:rPr>
            <w:rFonts w:ascii="Cambria Math" w:hAnsi="Cambria Math"/>
            <w:szCs w:val="21"/>
          </w:rPr>
          <m:t>=-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i/>
                <w:szCs w:val="21"/>
              </w:rPr>
            </m:ctrlPr>
          </m:den>
        </m:f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-</m:t>
                </m:r>
                <m: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i/>
                    <w:szCs w:val="21"/>
                  </w:rPr>
                </m:ctrlPr>
              </m:e>
            </m:d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+1</m:t>
        </m:r>
      </m:oMath>
      <w:r>
        <w:rPr>
          <w:rFonts w:ascii="Times New Roman" w:hAnsi="Times New Roman"/>
          <w:szCs w:val="21"/>
        </w:rPr>
        <w:t>≤1，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drawing>
          <wp:inline distT="0" distB="0" distL="0" distR="0">
            <wp:extent cx="2286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距离的最大值为1；</w:t>
      </w:r>
      <w:r>
        <w:rPr>
          <w:rFonts w:hint="eastAsia" w:ascii="Times New Roman" w:hAnsi="Times New Roman"/>
          <w:szCs w:val="21"/>
        </w:rPr>
        <w:t>　　　　　　　　</w:t>
      </w:r>
      <w:r>
        <w:rPr>
          <w:rFonts w:ascii="宋体" w:hAnsi="宋体"/>
          <w:sz w:val="24"/>
        </w:rPr>
        <w:t>………</w:t>
      </w:r>
      <w:r>
        <w:rPr>
          <w:rFonts w:hint="eastAsia"/>
        </w:rPr>
        <w:t>8分</w:t>
      </w:r>
      <w:r>
        <w:rPr>
          <w:rFonts w:hint="eastAsia" w:ascii="Times New Roman" w:hAnsi="Times New Roman"/>
          <w:szCs w:val="21"/>
        </w:rPr>
        <w:t>　　　　　</w:t>
      </w:r>
    </w:p>
    <w:p>
      <w:pPr>
        <w:spacing w:line="360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Times New Roman" w:hAnsi="Times New Roman"/>
          <w:szCs w:val="21"/>
        </w:rPr>
        <w:t>当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时，</w:t>
      </w:r>
      <w:r>
        <w:rPr>
          <w:rFonts w:hint="eastAsia" w:ascii="Times New Roman" w:hAnsi="Times New Roman"/>
          <w:szCs w:val="21"/>
        </w:rPr>
        <w:t>共有4042个美点，</w:t>
      </w:r>
      <w:r>
        <w:rPr>
          <w:rFonts w:ascii="Times New Roman" w:hAnsi="Times New Roman"/>
          <w:szCs w:val="21"/>
        </w:rPr>
        <w:t>当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.5时，</w:t>
      </w:r>
      <w:r>
        <w:rPr>
          <w:rFonts w:hint="eastAsia" w:ascii="Times New Roman" w:hAnsi="Times New Roman"/>
          <w:szCs w:val="21"/>
        </w:rPr>
        <w:t>共有1011个美点。</w:t>
      </w:r>
    </w:p>
    <w:p>
      <w:pPr>
        <w:spacing w:line="360" w:lineRule="auto"/>
        <w:ind w:left="273" w:leftChars="130" w:firstLine="480" w:firstLineChars="200"/>
        <w:rPr>
          <w:rFonts w:ascii="Times New Roman" w:hAnsi="Times New Roman"/>
          <w:szCs w:val="21"/>
        </w:rPr>
      </w:pPr>
      <w:r>
        <w:rPr>
          <w:rFonts w:ascii="宋体" w:hAnsi="宋体"/>
          <w:sz w:val="24"/>
        </w:rPr>
        <w:t>………</w:t>
      </w:r>
      <w:r>
        <w:rPr>
          <w:rFonts w:hint="eastAsia"/>
        </w:rPr>
        <w:t>13分（直接给出结果就可给分，写对一个计3分，全对计5分）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时，抛物线解析式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i/>
          <w:szCs w:val="21"/>
        </w:rPr>
        <w:t>x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 xml:space="preserve">      直线解析式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20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联立上述两个解析式可得：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bscript"/>
        </w:rPr>
        <w:drawing>
          <wp:inline distT="0" distB="0" distL="0" distR="0">
            <wp:extent cx="2286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Cs w:val="21"/>
        </w:rPr>
        <w:t>＝﹣</w:t>
      </w:r>
      <w:r>
        <w:rPr>
          <w:rFonts w:hint="eastAsia" w:ascii="Times New Roman" w:hAnsi="Times New Roman"/>
          <w:szCs w:val="21"/>
        </w:rPr>
        <w:t>2020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可知每一个整数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的值 都对应的一个整数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值，且﹣</w:t>
      </w:r>
      <w:r>
        <w:rPr>
          <w:rFonts w:hint="eastAsia" w:ascii="Times New Roman" w:hAnsi="Times New Roman"/>
          <w:szCs w:val="21"/>
        </w:rPr>
        <w:t>2020</w:t>
      </w:r>
      <w:r>
        <w:rPr>
          <w:rFonts w:ascii="Times New Roman" w:hAnsi="Times New Roman"/>
          <w:szCs w:val="21"/>
        </w:rPr>
        <w:t>和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之间（包括﹣</w:t>
      </w:r>
      <w:r>
        <w:rPr>
          <w:rFonts w:hint="eastAsia" w:ascii="Times New Roman" w:hAnsi="Times New Roman"/>
          <w:szCs w:val="21"/>
        </w:rPr>
        <w:t>2020</w:t>
      </w:r>
      <w:r>
        <w:rPr>
          <w:rFonts w:ascii="Times New Roman" w:hAnsi="Times New Roman"/>
          <w:szCs w:val="21"/>
        </w:rPr>
        <w:t>和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）共有202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个整数；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另外要知道所围成的封闭图形边界分两部分：线段和抛物线，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线段和抛物线上各有202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个整数点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总计404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个点，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这两段图象交点有2个点重复重复，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美点”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778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的个数：404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﹣2＝404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（个）；</w: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.5时，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抛物线解析式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Cs w:val="21"/>
        </w:rPr>
        <w:t>+20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直线解析式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</w:t>
      </w:r>
      <w:r>
        <w:rPr>
          <w:rFonts w:ascii="Times New Roman" w:hAnsi="Times New Roman"/>
          <w:szCs w:val="21"/>
        </w:rPr>
        <w:drawing>
          <wp:inline distT="0" distB="0" distL="0" distR="0">
            <wp:extent cx="2286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联立上述两个解析式可得：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Cs w:val="21"/>
        </w:rPr>
        <w:t>＝﹣20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.5，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取整数时，在一次函数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.5上，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取不到整数值，因此在该图象上“美点”为0，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在二次函数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i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图象上，当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为偶数时，函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70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数值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可取整数，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可知﹣20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.5到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之间有10</w:t>
      </w:r>
      <w:r>
        <w:rPr>
          <w:rFonts w:hint="eastAsia"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个偶数，并且在﹣20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.5和1之间还有整数0，验证后可知0也符合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条件，因此“美点”共有101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个．</w:t>
      </w:r>
    </w:p>
    <w:p>
      <w:r>
        <w:rPr>
          <w:rFonts w:ascii="Times New Roman" w:hAnsi="Times New Roman"/>
          <w:szCs w:val="21"/>
        </w:rPr>
        <w:t>故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时“美点”的个数为404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个，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＝20</w:t>
      </w: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.5时“美点”的个数为101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个</w:t>
      </w:r>
      <w:r>
        <w:rPr>
          <w:rFonts w:hint="eastAsia" w:ascii="Times New Roman" w:hAnsi="Times New Roman"/>
          <w:szCs w:val="21"/>
        </w:rPr>
        <w:t>　　</w:t>
      </w:r>
    </w:p>
    <w:p>
      <w:pPr>
        <w:pStyle w:val="10"/>
        <w:numPr>
          <w:ilvl w:val="0"/>
          <w:numId w:val="0"/>
        </w:numPr>
        <w:spacing w:before="156" w:after="156"/>
        <w:textAlignment w:val="center"/>
        <w:rPr>
          <w:szCs w:val="21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13B83"/>
    <w:multiLevelType w:val="multilevel"/>
    <w:tmpl w:val="1AB13B83"/>
    <w:lvl w:ilvl="0" w:tentative="0">
      <w:start w:val="1"/>
      <w:numFmt w:val="none"/>
      <w:suff w:val="nothing"/>
      <w:lvlText w:val="【答案】"/>
      <w:lvlJc w:val="left"/>
      <w:pPr>
        <w:ind w:left="988" w:hanging="988"/>
      </w:pPr>
      <w:rPr>
        <w:rFonts w:hint="eastAsia" w:ascii="楷体" w:hAnsi="楷体" w:eastAsia="楷体" w:cs="Times New Roman"/>
        <w:b/>
        <w:i w:val="0"/>
        <w:color w:val="3BAC1C"/>
        <w:w w:val="100"/>
        <w:sz w:val="21"/>
        <w:szCs w:val="21"/>
        <w:shd w:val="clear" w:color="auto" w:fill="auto"/>
        <w:vertAlign w:val="baseline"/>
        <w:lang w:val="en-US"/>
      </w:rPr>
    </w:lvl>
    <w:lvl w:ilvl="1" w:tentative="0">
      <w:start w:val="1"/>
      <w:numFmt w:val="lowerLetter"/>
      <w:lvlText w:val="%2)"/>
      <w:lvlJc w:val="left"/>
      <w:pPr>
        <w:ind w:left="-152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68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688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108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1528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1948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2368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2788" w:hanging="420"/>
      </w:pPr>
      <w:rPr>
        <w:rFonts w:hint="eastAsia"/>
      </w:rPr>
    </w:lvl>
  </w:abstractNum>
  <w:abstractNum w:abstractNumId="1">
    <w:nsid w:val="653145CD"/>
    <w:multiLevelType w:val="multilevel"/>
    <w:tmpl w:val="653145CD"/>
    <w:lvl w:ilvl="0" w:tentative="0">
      <w:start w:val="1"/>
      <w:numFmt w:val="none"/>
      <w:pStyle w:val="9"/>
      <w:suff w:val="nothing"/>
      <w:lvlText w:val="【解析】"/>
      <w:lvlJc w:val="left"/>
      <w:pPr>
        <w:ind w:left="0" w:firstLine="0"/>
      </w:pPr>
      <w:rPr>
        <w:rFonts w:hint="default" w:ascii="Times New Roman" w:hAnsi="Times New Roman" w:eastAsia="楷体_GB2312" w:cs="Times New Roman"/>
        <w:b/>
        <w:i w:val="0"/>
        <w:color w:val="4C0000"/>
        <w:w w:val="100"/>
        <w:sz w:val="21"/>
        <w:szCs w:val="21"/>
        <w:shd w:val="clear" w:color="auto" w:fill="auto"/>
        <w:vertAlign w:val="baseline"/>
        <w:lang w:val="en-US"/>
      </w:rPr>
    </w:lvl>
    <w:lvl w:ilvl="1" w:tentative="0">
      <w:start w:val="1"/>
      <w:numFmt w:val="lowerLetter"/>
      <w:lvlText w:val="%2)"/>
      <w:lvlJc w:val="left"/>
      <w:pPr>
        <w:ind w:left="-152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68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688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108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1528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1948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2368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2788" w:hanging="420"/>
      </w:pPr>
      <w:rPr>
        <w:rFonts w:hint="eastAsia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none"/>
        <w:pStyle w:val="10"/>
        <w:suff w:val="nothing"/>
        <w:lvlText w:val="【解析】"/>
        <w:lvlJc w:val="left"/>
        <w:pPr>
          <w:ind w:left="988" w:hanging="988"/>
        </w:pPr>
        <w:rPr>
          <w:rFonts w:hint="eastAsia" w:ascii="楷体" w:hAnsi="楷体" w:eastAsia="楷体" w:cs="Times New Roman"/>
          <w:b/>
          <w:i w:val="0"/>
          <w:color w:val="3BAC1C"/>
          <w:w w:val="100"/>
          <w:sz w:val="21"/>
          <w:szCs w:val="21"/>
          <w:vertAlign w:val="baseline"/>
          <w:lang w:val="en-US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-152" w:hanging="420"/>
        </w:pPr>
        <w:rPr>
          <w:rFonts w:hint="eastAsia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68" w:hanging="420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688" w:hanging="420"/>
        </w:pPr>
        <w:rPr>
          <w:rFonts w:hint="eastAsia"/>
        </w:r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1108" w:hanging="420"/>
        </w:pPr>
        <w:rPr>
          <w:rFonts w:hint="eastAsia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1528" w:hanging="420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1948" w:hanging="420"/>
        </w:pPr>
        <w:rPr>
          <w:rFonts w:hint="eastAsia"/>
        </w:r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2368" w:hanging="420"/>
        </w:pPr>
        <w:rPr>
          <w:rFonts w:hint="eastAsia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2788" w:hanging="42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2F"/>
    <w:rsid w:val="00022142"/>
    <w:rsid w:val="00082F1D"/>
    <w:rsid w:val="000E515B"/>
    <w:rsid w:val="001614CE"/>
    <w:rsid w:val="00197B6F"/>
    <w:rsid w:val="00296194"/>
    <w:rsid w:val="002D3BF9"/>
    <w:rsid w:val="00313FDD"/>
    <w:rsid w:val="00341CA8"/>
    <w:rsid w:val="00364D7F"/>
    <w:rsid w:val="003F59AE"/>
    <w:rsid w:val="00436E06"/>
    <w:rsid w:val="004F29CC"/>
    <w:rsid w:val="005A0ABD"/>
    <w:rsid w:val="005A203E"/>
    <w:rsid w:val="005F33C0"/>
    <w:rsid w:val="00601FE2"/>
    <w:rsid w:val="00725BD5"/>
    <w:rsid w:val="007A04D8"/>
    <w:rsid w:val="0087243A"/>
    <w:rsid w:val="008A1C98"/>
    <w:rsid w:val="008A4FCC"/>
    <w:rsid w:val="00912DB0"/>
    <w:rsid w:val="009E014F"/>
    <w:rsid w:val="00AB5ACE"/>
    <w:rsid w:val="00AC6DF4"/>
    <w:rsid w:val="00B456E4"/>
    <w:rsid w:val="00C44FF1"/>
    <w:rsid w:val="00C460B3"/>
    <w:rsid w:val="00C80C6F"/>
    <w:rsid w:val="00CE142F"/>
    <w:rsid w:val="00D022F6"/>
    <w:rsid w:val="00D35F11"/>
    <w:rsid w:val="00DA3F51"/>
    <w:rsid w:val="00DF20B1"/>
    <w:rsid w:val="00E35306"/>
    <w:rsid w:val="00E82A2C"/>
    <w:rsid w:val="00EA7411"/>
    <w:rsid w:val="00F152C8"/>
    <w:rsid w:val="00F16333"/>
    <w:rsid w:val="00F21277"/>
    <w:rsid w:val="00F27595"/>
    <w:rsid w:val="3170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【解析】——内容"/>
    <w:basedOn w:val="1"/>
    <w:link w:val="8"/>
    <w:qFormat/>
    <w:uiPriority w:val="0"/>
    <w:pPr>
      <w:widowControl/>
      <w:snapToGrid w:val="0"/>
      <w:spacing w:line="312" w:lineRule="atLeast"/>
    </w:pPr>
    <w:rPr>
      <w:rFonts w:ascii="Times New Roman" w:hAnsi="Times New Roman" w:eastAsia="楷体_GB2312"/>
      <w:kern w:val="0"/>
      <w:sz w:val="20"/>
      <w:lang w:val="zh-CN" w:eastAsia="zh-CN"/>
    </w:rPr>
  </w:style>
  <w:style w:type="character" w:customStyle="1" w:styleId="8">
    <w:name w:val="【解析】——内容 Char"/>
    <w:link w:val="7"/>
    <w:uiPriority w:val="0"/>
    <w:rPr>
      <w:rFonts w:ascii="Times New Roman" w:hAnsi="Times New Roman" w:eastAsia="楷体_GB2312" w:cs="Times New Roman"/>
      <w:szCs w:val="24"/>
    </w:rPr>
  </w:style>
  <w:style w:type="paragraph" w:customStyle="1" w:styleId="9">
    <w:name w:val="【解析】"/>
    <w:basedOn w:val="1"/>
    <w:qFormat/>
    <w:uiPriority w:val="0"/>
    <w:pPr>
      <w:widowControl/>
      <w:numPr>
        <w:ilvl w:val="0"/>
        <w:numId w:val="1"/>
      </w:numPr>
      <w:snapToGrid w:val="0"/>
      <w:spacing w:line="312" w:lineRule="atLeast"/>
      <w:ind w:hanging="400" w:hangingChars="400"/>
    </w:pPr>
    <w:rPr>
      <w:rFonts w:ascii="Times New Roman" w:hAnsi="Times New Roman" w:eastAsia="楷体_GB2312"/>
      <w:color w:val="000000"/>
      <w:szCs w:val="21"/>
    </w:rPr>
  </w:style>
  <w:style w:type="paragraph" w:customStyle="1" w:styleId="10">
    <w:name w:val="[答 案]"/>
    <w:basedOn w:val="1"/>
    <w:next w:val="1"/>
    <w:qFormat/>
    <w:uiPriority w:val="0"/>
    <w:pPr>
      <w:numPr>
        <w:ilvl w:val="0"/>
        <w:numId w:val="2"/>
      </w:numPr>
      <w:tabs>
        <w:tab w:val="left" w:pos="851"/>
      </w:tabs>
      <w:snapToGrid w:val="0"/>
      <w:spacing w:line="312" w:lineRule="atLeast"/>
      <w:ind w:left="0" w:firstLine="0"/>
    </w:pPr>
    <w:rPr>
      <w:rFonts w:ascii="Times New Roman" w:hAnsi="Times New Roman" w:eastAsia="楷体_GB2312" w:cs="宋体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"/>
    <w:link w:val="4"/>
    <w:uiPriority w:val="99"/>
    <w:rPr>
      <w:kern w:val="2"/>
      <w:sz w:val="18"/>
      <w:szCs w:val="18"/>
    </w:rPr>
  </w:style>
  <w:style w:type="character" w:customStyle="1" w:styleId="13">
    <w:name w:val="页脚 Char"/>
    <w:link w:val="3"/>
    <w:qFormat/>
    <w:uiPriority w:val="99"/>
    <w:rPr>
      <w:kern w:val="2"/>
      <w:sz w:val="18"/>
      <w:szCs w:val="18"/>
    </w:rPr>
  </w:style>
  <w:style w:type="character" w:styleId="14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0" Type="http://schemas.openxmlformats.org/officeDocument/2006/relationships/fontTable" Target="fontTable.xml"/><Relationship Id="rId6" Type="http://schemas.openxmlformats.org/officeDocument/2006/relationships/footer" Target="footer2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26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3.bin"/><Relationship Id="rId53" Type="http://schemas.openxmlformats.org/officeDocument/2006/relationships/oleObject" Target="embeddings/oleObject22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" Type="http://schemas.openxmlformats.org/officeDocument/2006/relationships/footer" Target="foot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1171</Words>
  <Characters>1641</Characters>
  <Lines>136</Lines>
  <Paragraphs>187</Paragraphs>
  <TotalTime>140</TotalTime>
  <ScaleCrop>false</ScaleCrop>
  <LinksUpToDate>false</LinksUpToDate>
  <CharactersWithSpaces>2625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2019-12-17T03:54:00Z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2020-07-01T12:42:25Z</dcterms:modified>
  <dc:subject>湖南省醴陵市2020届九年级上学期期末考试数学试题 参考答案.docx</dc:subject>
  <dc:title>湖南省醴陵市2020届九年级上学期期末考试数学试题 参考答案.docx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